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8142" cy="3096168"/>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6168"/>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w:t>
      </w:r>
      <w:r w:rsidR="008A06D8">
        <w:rPr>
          <w:rFonts w:ascii="Palatino Linotype" w:hAnsi="Palatino Linotype"/>
          <w:b/>
          <w:sz w:val="20"/>
          <w:szCs w:val="20"/>
          <w:lang w:val="en-US"/>
        </w:rPr>
        <w:t>s</w:t>
      </w:r>
      <w:r w:rsidR="000B2944" w:rsidRPr="00A615D6">
        <w:rPr>
          <w:rFonts w:ascii="Palatino Linotype" w:hAnsi="Palatino Linotype"/>
          <w:b/>
          <w:sz w:val="20"/>
          <w:szCs w:val="20"/>
          <w:lang w:val="en-US"/>
        </w:rPr>
        <w:t>,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As such, their performance has always been a topic of study and discussion,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users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answer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career?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better results? In which circuits?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visualization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limitations.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3F37E4" w:rsidRDefault="006425D2"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This environment is partially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Pr>
          <w:rFonts w:ascii="Palatino Linotype" w:hAnsi="Palatino Linotype" w:cs="URWPalladioL-Roma"/>
          <w:sz w:val="20"/>
          <w:szCs w:val="20"/>
          <w:lang w:val="en-US"/>
        </w:rPr>
        <w:br/>
        <w:t xml:space="preserve">While </w:t>
      </w:r>
      <w:r w:rsidR="00A93DFC">
        <w:rPr>
          <w:rFonts w:ascii="Palatino Linotype" w:hAnsi="Palatino Linotype" w:cs="URWPalladioL-Roma"/>
          <w:sz w:val="20"/>
          <w:szCs w:val="20"/>
          <w:lang w:val="en-US"/>
        </w:rPr>
        <w:t>their visualization</w:t>
      </w:r>
      <w:r>
        <w:rPr>
          <w:rFonts w:ascii="Palatino Linotype" w:hAnsi="Palatino Linotype" w:cs="URWPalladioL-Roma"/>
          <w:sz w:val="20"/>
          <w:szCs w:val="20"/>
          <w:lang w:val="en-US"/>
        </w:rPr>
        <w:t xml:space="preserve"> was “race-focused”,</w:t>
      </w:r>
      <w:r w:rsidR="00C95AD6">
        <w:rPr>
          <w:rFonts w:ascii="Palatino Linotype" w:hAnsi="Palatino Linotype" w:cs="URWPalladioL-Roma"/>
          <w:sz w:val="20"/>
          <w:szCs w:val="20"/>
          <w:lang w:val="en-US"/>
        </w:rPr>
        <w:br/>
      </w:r>
      <w:r>
        <w:rPr>
          <w:rFonts w:ascii="Palatino Linotype" w:hAnsi="Palatino Linotype" w:cs="URWPalladioL-Roma"/>
          <w:sz w:val="20"/>
          <w:szCs w:val="20"/>
          <w:lang w:val="en-US"/>
        </w:rPr>
        <w:t>meaning that a user could learn about the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performances in relation to a given </w:t>
      </w:r>
      <w:r w:rsidR="004B777D">
        <w:rPr>
          <w:rFonts w:ascii="Palatino Linotype" w:hAnsi="Palatino Linotype" w:cs="URWPalladioL-Roma"/>
          <w:sz w:val="20"/>
          <w:szCs w:val="20"/>
          <w:lang w:val="en-US"/>
        </w:rPr>
        <w:t>race that is selected through a calendar</w:t>
      </w:r>
      <w:r>
        <w:rPr>
          <w:rFonts w:ascii="Palatino Linotype" w:hAnsi="Palatino Linotype" w:cs="URWPalladioL-Roma"/>
          <w:sz w:val="20"/>
          <w:szCs w:val="20"/>
          <w:lang w:val="en-US"/>
        </w:rPr>
        <w:t xml:space="preserve">, </w:t>
      </w:r>
      <w:r w:rsidR="00AF780A">
        <w:rPr>
          <w:rFonts w:ascii="Palatino Linotype" w:hAnsi="Palatino Linotype" w:cs="URWPalladioL-Roma"/>
          <w:sz w:val="20"/>
          <w:szCs w:val="20"/>
          <w:lang w:val="en-US"/>
        </w:rPr>
        <w:t xml:space="preserve">where they have the possibility to inspect their times down to single laps in a timeline graph, </w:t>
      </w:r>
      <w:r>
        <w:rPr>
          <w:rFonts w:ascii="Palatino Linotype" w:hAnsi="Palatino Linotype" w:cs="URWPalladioL-Roma"/>
          <w:sz w:val="20"/>
          <w:szCs w:val="20"/>
          <w:lang w:val="en-US"/>
        </w:rPr>
        <w:t>this work is i</w:t>
      </w:r>
      <w:r>
        <w:rPr>
          <w:rFonts w:ascii="Palatino Linotype" w:hAnsi="Palatino Linotype" w:cs="URWPalladioL-Roma"/>
          <w:sz w:val="20"/>
          <w:szCs w:val="20"/>
          <w:lang w:val="en-US"/>
        </w:rPr>
        <w:t>n</w:t>
      </w:r>
      <w:r>
        <w:rPr>
          <w:rFonts w:ascii="Palatino Linotype" w:hAnsi="Palatino Linotype" w:cs="URWPalladioL-Roma"/>
          <w:sz w:val="20"/>
          <w:szCs w:val="20"/>
          <w:lang w:val="en-US"/>
        </w:rPr>
        <w:t>stead meant to offer a “driver-focused” prospe</w:t>
      </w:r>
      <w:r>
        <w:rPr>
          <w:rFonts w:ascii="Palatino Linotype" w:hAnsi="Palatino Linotype" w:cs="URWPalladioL-Roma"/>
          <w:sz w:val="20"/>
          <w:szCs w:val="20"/>
          <w:lang w:val="en-US"/>
        </w:rPr>
        <w:t>c</w:t>
      </w:r>
      <w:r>
        <w:rPr>
          <w:rFonts w:ascii="Palatino Linotype" w:hAnsi="Palatino Linotype" w:cs="URWPalladioL-Roma"/>
          <w:sz w:val="20"/>
          <w:szCs w:val="20"/>
          <w:lang w:val="en-US"/>
        </w:rPr>
        <w:t>tive, meaning that users get to choose drivers in order to gain a better knowledge about their performance</w:t>
      </w:r>
      <w:r w:rsidR="004C04CA">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 across the entire stretch of their careers</w:t>
      </w:r>
      <w:r w:rsidR="004C04CA">
        <w:rPr>
          <w:rFonts w:ascii="Palatino Linotype" w:hAnsi="Palatino Linotype" w:cs="URWPalladioL-Roma"/>
          <w:sz w:val="20"/>
          <w:szCs w:val="20"/>
          <w:lang w:val="en-US"/>
        </w:rPr>
        <w:t xml:space="preserve">. </w:t>
      </w:r>
    </w:p>
    <w:p w:rsidR="007A648B" w:rsidRDefault="004C04CA" w:rsidP="004B777D">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allow analyses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w:t>
      </w:r>
      <w:r>
        <w:rPr>
          <w:rFonts w:ascii="Palatino Linotype" w:hAnsi="Palatino Linotype" w:cs="URWPalladioL-Roma"/>
          <w:sz w:val="20"/>
          <w:szCs w:val="20"/>
          <w:lang w:val="en-US"/>
        </w:rPr>
        <w:lastRenderedPageBreak/>
        <w:t xml:space="preserve">1 until present day. In particular, the ones that were important for this environment were the 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reason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dio</w:t>
      </w:r>
      <w:r w:rsidR="00E0300F">
        <w:rPr>
          <w:rFonts w:ascii="Palatino Linotype" w:hAnsi="Palatino Linotype" w:cs="URWPalladioL-Roma"/>
          <w:sz w:val="20"/>
          <w:szCs w:val="20"/>
          <w:lang w:val="en-US"/>
        </w:rPr>
        <w:t xml:space="preserve"> [3]</w:t>
      </w:r>
      <w:r>
        <w:rPr>
          <w:rFonts w:ascii="Palatino Linotype" w:hAnsi="Palatino Linotype" w:cs="URWPalladioL-Roma"/>
          <w:sz w:val="20"/>
          <w:szCs w:val="20"/>
          <w:lang w:val="en-US"/>
        </w:rPr>
        <w:t xml:space="preserve">, which is a tool that allows the user to </w:t>
      </w:r>
      <w:r w:rsidR="00F63C86">
        <w:rPr>
          <w:rFonts w:ascii="Palatino Linotype" w:hAnsi="Palatino Linotype" w:cs="URWPalladioL-Roma"/>
          <w:sz w:val="20"/>
          <w:szCs w:val="20"/>
          <w:lang w:val="en-US"/>
        </w:rPr>
        <w:t>implement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w:t>
      </w:r>
      <w:r>
        <w:rPr>
          <w:rFonts w:ascii="Palatino Linotype" w:hAnsi="Palatino Linotype" w:cs="URWPalladioL-Roma"/>
          <w:sz w:val="20"/>
          <w:szCs w:val="20"/>
          <w:lang w:val="en-US"/>
        </w:rPr>
        <w:t>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creating a new global schema such that every e</w:t>
      </w:r>
      <w:r w:rsidR="00E57079">
        <w:rPr>
          <w:rFonts w:ascii="Palatino Linotype" w:hAnsi="Palatino Linotype" w:cs="URWPalladioL-Roma"/>
          <w:sz w:val="20"/>
          <w:szCs w:val="20"/>
          <w:lang w:val="en-US"/>
        </w:rPr>
        <w:t>l</w:t>
      </w:r>
      <w:r w:rsidR="00E57079">
        <w:rPr>
          <w:rFonts w:ascii="Palatino Linotype" w:hAnsi="Palatino Linotype" w:cs="URWPalladioL-Roma"/>
          <w:sz w:val="20"/>
          <w:szCs w:val="20"/>
          <w:lang w:val="en-US"/>
        </w:rPr>
        <w:t>ement inside it is a view over the source sch</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mas.</w:t>
      </w:r>
    </w:p>
    <w:p w:rsidR="008F4666" w:rsidRDefault="00C15BA6" w:rsidP="00EF71CC">
      <w:pPr>
        <w:tabs>
          <w:tab w:val="left" w:pos="4253"/>
        </w:tabs>
        <w:spacing w:after="0"/>
        <w:ind w:left="284" w:right="210"/>
        <w:jc w:val="both"/>
        <w:rPr>
          <w:rFonts w:ascii="Palatino Linotype" w:hAnsi="Palatino Linotype" w:cs="URWPalladioL-Roma"/>
          <w:sz w:val="20"/>
          <w:szCs w:val="20"/>
          <w:lang w:val="en-US"/>
        </w:rPr>
      </w:pPr>
      <w:r w:rsidRPr="00C15BA6">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6" style="width:214.7pt;height:288.7pt;mso-position-horizontal-relative:char;mso-position-vertical-relative:line" fillcolor="#eeece1 [3214]" strokeweight="1pt">
            <v:textbox style="mso-next-textbox:#_x0000_s1026">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surname,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xml:space="preserve">: results.csv (that deals with race results), qualifying.csv (that deals with qualifying results) and standings.cvs (that deals 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describe just </w:t>
      </w:r>
      <w:r w:rsidR="00546537">
        <w:rPr>
          <w:rFonts w:ascii="Palatino Linotype" w:hAnsi="Palatino Linotype" w:cs="URWPalladioL-Roma"/>
          <w:sz w:val="20"/>
          <w:szCs w:val="20"/>
          <w:lang w:val="en-US"/>
        </w:rPr>
        <w:t>results.csv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loaded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create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w:t>
      </w:r>
      <w:r w:rsidR="00E0300F">
        <w:rPr>
          <w:rFonts w:ascii="Palatino Linotype" w:hAnsi="Palatino Linotype" w:cs="URWPalladioL-Roma"/>
          <w:sz w:val="20"/>
          <w:szCs w:val="20"/>
          <w:lang w:val="en-US"/>
        </w:rPr>
        <w:t xml:space="preserve"> [</w:t>
      </w:r>
      <w:r w:rsidR="002A5329">
        <w:rPr>
          <w:rFonts w:ascii="Palatino Linotype" w:hAnsi="Palatino Linotype" w:cs="URWPalladioL-Roma"/>
          <w:sz w:val="20"/>
          <w:szCs w:val="20"/>
          <w:lang w:val="en-US"/>
        </w:rPr>
        <w:t>3]</w:t>
      </w:r>
      <w:r>
        <w:rPr>
          <w:rFonts w:ascii="Palatino Linotype" w:hAnsi="Palatino Linotype" w:cs="URWPalladioL-Roma"/>
          <w:sz w:val="20"/>
          <w:szCs w:val="20"/>
          <w:lang w:val="en-US"/>
        </w:rPr>
        <w:t xml:space="preserve">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xml:space="preserve">, and then </w:t>
      </w:r>
      <w:r w:rsidR="009D2919">
        <w:rPr>
          <w:rFonts w:ascii="Palatino Linotype" w:hAnsi="Palatino Linotype" w:cs="URWPalladioL-Roma"/>
          <w:sz w:val="20"/>
          <w:szCs w:val="20"/>
          <w:lang w:val="en-US"/>
        </w:rPr>
        <w:t>sends</w:t>
      </w:r>
      <w:r>
        <w:rPr>
          <w:rFonts w:ascii="Palatino Linotype" w:hAnsi="Palatino Linotype" w:cs="URWPalladioL-Roma"/>
          <w:sz w:val="20"/>
          <w:szCs w:val="20"/>
          <w:lang w:val="en-US"/>
        </w:rPr>
        <w:t xml:space="preserve">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Visualizations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the environment has loaded in, the user is given the opportunity to choose a driver in a drop-down list, where the drivers are listed in alphabetical order.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Season, </w:t>
      </w:r>
      <w:r w:rsidR="00FF2C3D">
        <w:rPr>
          <w:rFonts w:ascii="Palatino Linotype" w:hAnsi="Palatino Linotype" w:cs="URWPalladioL-Roma"/>
          <w:sz w:val="20"/>
          <w:szCs w:val="20"/>
          <w:lang w:val="en-US"/>
        </w:rPr>
        <w:t>Comparisons</w:t>
      </w:r>
      <w:r w:rsidR="00D020AB">
        <w:rPr>
          <w:rFonts w:ascii="Palatino Linotype" w:hAnsi="Palatino Linotype" w:cs="URWPalladioL-Roma"/>
          <w:sz w:val="20"/>
          <w:szCs w:val="20"/>
          <w:lang w:val="en-US"/>
        </w:rPr>
        <w:t xml:space="preserve"> Against Teammates,</w:t>
      </w:r>
      <w:r w:rsidR="00FF2C3D">
        <w:rPr>
          <w:rFonts w:ascii="Palatino Linotype" w:hAnsi="Palatino Linotype" w:cs="URWPalladioL-Roma"/>
          <w:sz w:val="20"/>
          <w:szCs w:val="20"/>
          <w:lang w:val="en-US"/>
        </w:rPr>
        <w:t xml:space="preserve"> </w:t>
      </w:r>
      <w:r w:rsidR="00D020AB">
        <w:rPr>
          <w:rFonts w:ascii="Palatino Linotype" w:hAnsi="Palatino Linotype" w:cs="URWPalladioL-Roma"/>
          <w:sz w:val="20"/>
          <w:szCs w:val="20"/>
          <w:lang w:val="en-US"/>
        </w:rPr>
        <w:t>DNF’s Causes, Placement’s Consistency On Fi</w:t>
      </w:r>
      <w:r w:rsidR="00D020AB">
        <w:rPr>
          <w:rFonts w:ascii="Palatino Linotype" w:hAnsi="Palatino Linotype" w:cs="URWPalladioL-Roma"/>
          <w:sz w:val="20"/>
          <w:szCs w:val="20"/>
          <w:lang w:val="en-US"/>
        </w:rPr>
        <w:t>n</w:t>
      </w:r>
      <w:r w:rsidR="00D020AB">
        <w:rPr>
          <w:rFonts w:ascii="Palatino Linotype" w:hAnsi="Palatino Linotype" w:cs="URWPalladioL-Roma"/>
          <w:sz w:val="20"/>
          <w:szCs w:val="20"/>
          <w:lang w:val="en-US"/>
        </w:rPr>
        <w:t xml:space="preserve">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4691" cy="490813"/>
            <wp:effectExtent l="19050" t="0" r="7559"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490813"/>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4B777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xml:space="preserve">, where every bar represents the points achieved by the driver across each year of his career. </w:t>
      </w:r>
      <w:r w:rsidR="0087335D">
        <w:rPr>
          <w:rFonts w:ascii="Palatino Linotype" w:hAnsi="Palatino Linotype" w:cs="URWPalladioL-Roma"/>
          <w:sz w:val="20"/>
          <w:szCs w:val="20"/>
          <w:lang w:val="en-US"/>
        </w:rPr>
        <w:t>The bars are also colored, so that the user knows the constructors they are associated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4B777D" w:rsidRDefault="004B777D" w:rsidP="004B777D">
      <w:pPr>
        <w:tabs>
          <w:tab w:val="left" w:pos="4253"/>
        </w:tabs>
        <w:spacing w:after="0"/>
        <w:ind w:left="284" w:right="210"/>
        <w:jc w:val="both"/>
        <w:rPr>
          <w:rFonts w:ascii="Palatino Linotype" w:hAnsi="Palatino Linotype" w:cs="URWPalladioL-Roma"/>
          <w:sz w:val="20"/>
          <w:szCs w:val="20"/>
          <w:lang w:val="en-US"/>
        </w:rPr>
      </w:pPr>
      <w:r w:rsidRPr="004B777D">
        <w:rPr>
          <w:rFonts w:ascii="Palatino Linotype" w:hAnsi="Palatino Linotype" w:cs="URWPalladioL-Roma"/>
          <w:sz w:val="20"/>
          <w:szCs w:val="20"/>
          <w:lang w:val="en-US"/>
        </w:rPr>
        <w:drawing>
          <wp:inline distT="0" distB="0" distL="0" distR="0">
            <wp:extent cx="2779809" cy="1324814"/>
            <wp:effectExtent l="19050" t="0" r="1491" b="0"/>
            <wp:docPr id="5"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4B777D" w:rsidRPr="004B777D" w:rsidRDefault="004B777D" w:rsidP="004B777D">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clicking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416AD2" w:rsidRDefault="0087335D" w:rsidP="00E0300F">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In this way, by interacting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 xml:space="preserve">that </w:t>
      </w:r>
      <w:r w:rsidR="000F61E4">
        <w:rPr>
          <w:rFonts w:ascii="Palatino Linotype" w:hAnsi="Palatino Linotype" w:cs="URWPalladioL-Roma"/>
          <w:sz w:val="20"/>
          <w:szCs w:val="20"/>
          <w:lang w:val="en-US"/>
        </w:rPr>
        <w:lastRenderedPageBreak/>
        <w:t>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superfluous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t xml:space="preserve">B. </w:t>
      </w:r>
      <w:r w:rsidR="003425EE">
        <w:rPr>
          <w:rFonts w:ascii="Palatino Linotype" w:hAnsi="Palatino Linotype" w:cs="URWPalladioL-Roma"/>
          <w:b/>
          <w:lang w:val="en-US"/>
        </w:rPr>
        <w:t>Comparisons</w:t>
      </w:r>
      <w:r w:rsidRPr="002370B6">
        <w:rPr>
          <w:rFonts w:ascii="Palatino Linotype" w:hAnsi="Palatino Linotype" w:cs="URWPalladioL-Roma"/>
          <w:b/>
          <w:lang w:val="en-US"/>
        </w:rPr>
        <w:t xml:space="preserve"> Against Teammates</w:t>
      </w:r>
    </w:p>
    <w:p w:rsidR="002370B6" w:rsidRDefault="00D425D8" w:rsidP="00A70ED5">
      <w:pPr>
        <w:tabs>
          <w:tab w:val="left" w:pos="4253"/>
        </w:tabs>
        <w:spacing w:after="12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losing means the opposite.</w:t>
      </w:r>
    </w:p>
    <w:p w:rsidR="00A70ED5" w:rsidRDefault="00A70ED5" w:rsidP="00A70ED5">
      <w:pPr>
        <w:tabs>
          <w:tab w:val="left" w:pos="4253"/>
        </w:tabs>
        <w:spacing w:after="0"/>
        <w:ind w:left="284" w:right="210"/>
        <w:jc w:val="both"/>
        <w:rPr>
          <w:rFonts w:ascii="Palatino Linotype" w:hAnsi="Palatino Linotype" w:cs="URWPalladioL-Roma"/>
          <w:sz w:val="20"/>
          <w:szCs w:val="20"/>
          <w:lang w:val="en-US"/>
        </w:rPr>
      </w:pPr>
      <w:r w:rsidRPr="00A70ED5">
        <w:rPr>
          <w:rFonts w:ascii="Palatino Linotype" w:hAnsi="Palatino Linotype" w:cs="URWPalladioL-Roma"/>
          <w:noProof/>
          <w:sz w:val="20"/>
          <w:szCs w:val="20"/>
          <w:lang w:eastAsia="it-IT"/>
        </w:rPr>
        <w:drawing>
          <wp:inline distT="0" distB="0" distL="0" distR="0">
            <wp:extent cx="2738794" cy="1335819"/>
            <wp:effectExtent l="19050" t="0" r="4406" b="0"/>
            <wp:docPr id="9" name="Immagine 4" descr="Comparis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738794" cy="1335819"/>
                    </a:xfrm>
                    <a:prstGeom prst="rect">
                      <a:avLst/>
                    </a:prstGeom>
                  </pic:spPr>
                </pic:pic>
              </a:graphicData>
            </a:graphic>
          </wp:inline>
        </w:drawing>
      </w:r>
    </w:p>
    <w:p w:rsidR="00A70ED5" w:rsidRPr="00A70ED5" w:rsidRDefault="00A70ED5" w:rsidP="00A70ED5">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5: </w:t>
      </w:r>
      <w:r w:rsidR="00B170D8">
        <w:rPr>
          <w:rFonts w:ascii="Palatino Linotype" w:hAnsi="Palatino Linotype" w:cs="URWPalladioL-Roma"/>
          <w:i/>
          <w:sz w:val="18"/>
          <w:szCs w:val="18"/>
          <w:lang w:val="en-US"/>
        </w:rPr>
        <w:t>Comparisons</w:t>
      </w:r>
      <w:r w:rsidRPr="00FB5E0F">
        <w:rPr>
          <w:rFonts w:ascii="Palatino Linotype" w:hAnsi="Palatino Linotype" w:cs="URWPalladioL-Roma"/>
          <w:i/>
          <w:sz w:val="18"/>
          <w:szCs w:val="18"/>
          <w:lang w:val="en-US"/>
        </w:rPr>
        <w:t xml:space="preserve"> Against Teammates chart</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w:t>
      </w:r>
      <w:r w:rsidR="00A70ED5">
        <w:rPr>
          <w:rFonts w:ascii="Palatino Linotype" w:hAnsi="Palatino Linotype" w:cs="URWPalladioL-Roma"/>
          <w:sz w:val="20"/>
          <w:szCs w:val="20"/>
          <w:lang w:val="en-US"/>
        </w:rPr>
        <w:t>by visualizing the differences in points achieved in the races,</w:t>
      </w:r>
      <w:r w:rsidR="00114E49">
        <w:rPr>
          <w:rFonts w:ascii="Palatino Linotype" w:hAnsi="Palatino Linotype" w:cs="URWPalladioL-Roma"/>
          <w:sz w:val="20"/>
          <w:szCs w:val="20"/>
          <w:lang w:val="en-US"/>
        </w:rPr>
        <w:t xml:space="preserve"> by interacting with the legend to filter in/out specific teammates from </w:t>
      </w:r>
      <w:r w:rsidR="00CC784C">
        <w:rPr>
          <w:rFonts w:ascii="Palatino Linotype" w:hAnsi="Palatino Linotype" w:cs="URWPalladioL-Roma"/>
          <w:sz w:val="20"/>
          <w:szCs w:val="20"/>
          <w:lang w:val="en-US"/>
        </w:rPr>
        <w:t>this chart and the “Place in His</w:t>
      </w:r>
      <w:r w:rsidR="00A70ED5">
        <w:rPr>
          <w:rFonts w:ascii="Palatino Linotype" w:hAnsi="Palatino Linotype" w:cs="URWPalladioL-Roma"/>
          <w:sz w:val="20"/>
          <w:szCs w:val="20"/>
          <w:lang w:val="en-US"/>
        </w:rPr>
        <w:t>tory”</w:t>
      </w:r>
      <w:r w:rsidR="00CC784C">
        <w:rPr>
          <w:rFonts w:ascii="Palatino Linotype" w:hAnsi="Palatino Linotype" w:cs="URWPalladioL-Roma"/>
          <w:sz w:val="20"/>
          <w:szCs w:val="20"/>
          <w:lang w:val="en-US"/>
        </w:rPr>
        <w:t xml:space="preserve"> one</w:t>
      </w:r>
      <w:r w:rsidR="006179D7">
        <w:rPr>
          <w:rFonts w:ascii="Palatino Linotype" w:hAnsi="Palatino Linotype" w:cs="URWPalladioL-Roma"/>
          <w:sz w:val="20"/>
          <w:szCs w:val="20"/>
          <w:lang w:val="en-US"/>
        </w:rPr>
        <w:t xml:space="preserve"> (note that some teammates may already be disabled if a particular constructor was previously filtered out)</w:t>
      </w:r>
      <w:r w:rsidR="00A70ED5">
        <w:rPr>
          <w:rFonts w:ascii="Palatino Linotype" w:hAnsi="Palatino Linotype" w:cs="URWPalladioL-Roma"/>
          <w:sz w:val="20"/>
          <w:szCs w:val="20"/>
          <w:lang w:val="en-US"/>
        </w:rPr>
        <w:t>, and by selecting a new driver by clicking the magnifying glasses near the drivers on the legend.</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order to extract how good a driver is</w:t>
      </w:r>
      <w:r>
        <w:rPr>
          <w:rFonts w:ascii="Palatino Linotype" w:hAnsi="Palatino Linotype" w:cs="URWPalladioL-Roma"/>
          <w:sz w:val="20"/>
          <w:szCs w:val="20"/>
          <w:lang w:val="en-US"/>
        </w:rPr>
        <w:t>.</w:t>
      </w:r>
    </w:p>
    <w:p w:rsidR="00FB5E0F" w:rsidRDefault="00817276" w:rsidP="00A70ED5">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lastRenderedPageBreak/>
        <w:t>faster than a teammate (more wins in qualifying) at the cost of a worse race pace (more l</w:t>
      </w:r>
      <w:r w:rsidR="00A70ED5">
        <w:rPr>
          <w:rFonts w:ascii="Palatino Linotype" w:hAnsi="Palatino Linotype" w:cs="URWPalladioL-Roma"/>
          <w:sz w:val="20"/>
          <w:szCs w:val="20"/>
          <w:lang w:val="en-US"/>
        </w:rPr>
        <w:t>osses in races), and vice versa, and by switching to the differences in points achieved it is possible to a</w:t>
      </w:r>
      <w:r w:rsidR="00A70ED5">
        <w:rPr>
          <w:rFonts w:ascii="Palatino Linotype" w:hAnsi="Palatino Linotype" w:cs="URWPalladioL-Roma"/>
          <w:sz w:val="20"/>
          <w:szCs w:val="20"/>
          <w:lang w:val="en-US"/>
        </w:rPr>
        <w:t>s</w:t>
      </w:r>
      <w:r w:rsidR="00A70ED5">
        <w:rPr>
          <w:rFonts w:ascii="Palatino Linotype" w:hAnsi="Palatino Linotype" w:cs="URWPalladioL-Roma"/>
          <w:sz w:val="20"/>
          <w:szCs w:val="20"/>
          <w:lang w:val="en-US"/>
        </w:rPr>
        <w:t>sign a more meaningful value to the differences in</w:t>
      </w:r>
      <w:r w:rsidR="007C510D">
        <w:rPr>
          <w:rFonts w:ascii="Palatino Linotype" w:hAnsi="Palatino Linotype" w:cs="URWPalladioL-Roma"/>
          <w:sz w:val="20"/>
          <w:szCs w:val="20"/>
          <w:lang w:val="en-US"/>
        </w:rPr>
        <w:t xml:space="preserve"> </w:t>
      </w:r>
      <w:r w:rsidR="00A70ED5">
        <w:rPr>
          <w:rFonts w:ascii="Palatino Linotype" w:hAnsi="Palatino Linotype" w:cs="URWPalladioL-Roma"/>
          <w:sz w:val="20"/>
          <w:szCs w:val="20"/>
          <w:lang w:val="en-US"/>
        </w:rPr>
        <w:t>wins/losses</w:t>
      </w:r>
      <w:r w:rsidR="00636BE4">
        <w:rPr>
          <w:rFonts w:ascii="Palatino Linotype" w:hAnsi="Palatino Linotype" w:cs="URWPalladioL-Roma"/>
          <w:sz w:val="20"/>
          <w:szCs w:val="20"/>
          <w:lang w:val="en-US"/>
        </w:rPr>
        <w:t>, since it’s one thing to have more wins when we are talking about races that deal no points, another is to win that important race that instead scored a lot of points.</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DE59D0">
      <w:pPr>
        <w:tabs>
          <w:tab w:val="left" w:pos="4253"/>
        </w:tabs>
        <w:spacing w:after="12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e</w:t>
      </w:r>
      <w:r w:rsidR="00590E93">
        <w:rPr>
          <w:rFonts w:ascii="Palatino Linotype" w:hAnsi="Palatino Linotype" w:cs="URWPalladioL-Roma"/>
          <w:sz w:val="20"/>
          <w:szCs w:val="20"/>
          <w:lang w:val="en-US"/>
        </w:rPr>
        <w:t>x</w:t>
      </w:r>
      <w:r w:rsidR="00590E93">
        <w:rPr>
          <w:rFonts w:ascii="Palatino Linotype" w:hAnsi="Palatino Linotype" w:cs="URWPalladioL-Roma"/>
          <w:sz w:val="20"/>
          <w:szCs w:val="20"/>
          <w:lang w:val="en-US"/>
        </w:rPr>
        <w:t>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broken wings etc.) that are the consequence of collisions with the track or other drivers, while Reliability include</w:t>
      </w:r>
      <w:r w:rsidR="0061466D">
        <w:rPr>
          <w:rFonts w:ascii="Palatino Linotype" w:hAnsi="Palatino Linotype" w:cs="URWPalladioL-Roma"/>
          <w:sz w:val="20"/>
          <w:szCs w:val="20"/>
          <w:lang w:val="en-US"/>
        </w:rPr>
        <w:t>s</w:t>
      </w:r>
      <w:r w:rsidR="00590E93">
        <w:rPr>
          <w:rFonts w:ascii="Palatino Linotype" w:hAnsi="Palatino Linotype" w:cs="URWPalladioL-Roma"/>
          <w:sz w:val="20"/>
          <w:szCs w:val="20"/>
          <w:lang w:val="en-US"/>
        </w:rPr>
        <w:t xml:space="preserv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Lastly, R</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tirement includes the cases where the driver voluntarily drove to the pit line in order to quit the race.</w:t>
      </w:r>
    </w:p>
    <w:p w:rsidR="00DE59D0" w:rsidRDefault="00DE59D0" w:rsidP="00DE59D0">
      <w:pPr>
        <w:tabs>
          <w:tab w:val="left" w:pos="4253"/>
        </w:tabs>
        <w:spacing w:after="0"/>
        <w:ind w:left="284" w:right="210"/>
        <w:jc w:val="center"/>
        <w:rPr>
          <w:rFonts w:ascii="Palatino Linotype" w:hAnsi="Palatino Linotype" w:cs="URWPalladioL-Roma"/>
          <w:sz w:val="20"/>
          <w:szCs w:val="20"/>
          <w:lang w:val="en-US"/>
        </w:rPr>
      </w:pPr>
      <w:r w:rsidRPr="00DE59D0">
        <w:rPr>
          <w:rFonts w:ascii="Palatino Linotype" w:hAnsi="Palatino Linotype" w:cs="URWPalladioL-Roma"/>
          <w:noProof/>
          <w:sz w:val="20"/>
          <w:szCs w:val="20"/>
          <w:lang w:eastAsia="it-IT"/>
        </w:rPr>
        <w:drawing>
          <wp:inline distT="0" distB="0" distL="0" distR="0">
            <wp:extent cx="2114286" cy="1508191"/>
            <wp:effectExtent l="19050" t="0" r="264" b="0"/>
            <wp:docPr id="10"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DE59D0" w:rsidRPr="00DE59D0" w:rsidRDefault="00DE59D0" w:rsidP="00DE59D0">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 xml:space="preserve">gories, so the user could instantly see if a driver gets </w:t>
      </w:r>
      <w:proofErr w:type="spellStart"/>
      <w:r w:rsidR="00AC7F54">
        <w:rPr>
          <w:rFonts w:ascii="Palatino Linotype" w:hAnsi="Palatino Linotype" w:cs="URWPalladioL-Roma"/>
          <w:sz w:val="20"/>
          <w:szCs w:val="20"/>
          <w:lang w:val="en-US"/>
        </w:rPr>
        <w:t>DNFed</w:t>
      </w:r>
      <w:proofErr w:type="spellEnd"/>
      <w:r>
        <w:rPr>
          <w:rFonts w:ascii="Palatino Linotype" w:hAnsi="Palatino Linotype" w:cs="URWPalladioL-Roma"/>
          <w:sz w:val="20"/>
          <w:szCs w:val="20"/>
          <w:lang w:val="en-US"/>
        </w:rPr>
        <w:t xml:space="preserve"> because he always manages to get himself in the worst position at the worst time (high number of Damage DNFs), or if he’s just unlucky and it’s all the car’s fault (high number of Reliability DNFs).</w:t>
      </w:r>
    </w:p>
    <w:p w:rsidR="00A2489D" w:rsidRDefault="00072E44" w:rsidP="00FA2FD4">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to filter races under certain constructors,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interested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since the scale of the x-axis never changes, they can see how the number of DNFs in a particular range of time fares in relation to the whole.</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Consistency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w:t>
      </w:r>
      <w:r>
        <w:rPr>
          <w:rFonts w:ascii="Palatino Linotype" w:hAnsi="Palatino Linotype" w:cs="URWPalladioL-Roma"/>
          <w:sz w:val="20"/>
          <w:szCs w:val="20"/>
          <w:lang w:val="en-US"/>
        </w:rPr>
        <w:t>e</w:t>
      </w:r>
      <w:r>
        <w:rPr>
          <w:rFonts w:ascii="Palatino Linotype" w:hAnsi="Palatino Linotype" w:cs="URWPalladioL-Roma"/>
          <w:sz w:val="20"/>
          <w:szCs w:val="20"/>
          <w:lang w:val="en-US"/>
        </w:rPr>
        <w:t>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by picking a select circuit, and once again the set of races accounts for the filtered constructors.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use a box plot was because I felt there wasn’t anything better that could instantly showcase how the performance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History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achievements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drivers are, the more similar their achievements are.</w:t>
      </w:r>
    </w:p>
    <w:p w:rsidR="00B204B5" w:rsidRDefault="0078069E" w:rsidP="00630661">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lastRenderedPageBreak/>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 xml:space="preserve">poles, podiums, wins and championships).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A00C1F">
        <w:rPr>
          <w:rFonts w:ascii="Palatino Linotype" w:hAnsi="Palatino Linotype" w:cs="URWPalladioL-Roma"/>
          <w:sz w:val="20"/>
          <w:szCs w:val="20"/>
          <w:lang w:val="en-US"/>
        </w:rPr>
        <w:t xml:space="preserve">plot, where the </w:t>
      </w:r>
      <w:r w:rsidR="00B204B5">
        <w:rPr>
          <w:rFonts w:ascii="Palatino Linotype" w:hAnsi="Palatino Linotype" w:cs="URWPalladioL-Roma"/>
          <w:sz w:val="20"/>
          <w:szCs w:val="20"/>
          <w:lang w:val="en-US"/>
        </w:rPr>
        <w:t>two axis are the two principal components that better express the variance of the dataset.</w:t>
      </w:r>
    </w:p>
    <w:p w:rsidR="00630661" w:rsidRDefault="00630661" w:rsidP="00630661">
      <w:pPr>
        <w:tabs>
          <w:tab w:val="left" w:pos="4253"/>
        </w:tabs>
        <w:spacing w:after="0"/>
        <w:ind w:left="284" w:right="210"/>
        <w:jc w:val="center"/>
        <w:rPr>
          <w:rFonts w:ascii="Palatino Linotype" w:hAnsi="Palatino Linotype" w:cs="URWPalladioL-Roma"/>
          <w:sz w:val="20"/>
          <w:szCs w:val="20"/>
          <w:lang w:val="en-US"/>
        </w:rPr>
      </w:pPr>
      <w:r w:rsidRPr="00630661">
        <w:rPr>
          <w:rFonts w:ascii="Palatino Linotype" w:hAnsi="Palatino Linotype" w:cs="URWPalladioL-Roma"/>
          <w:sz w:val="20"/>
          <w:szCs w:val="20"/>
          <w:lang w:val="en-US"/>
        </w:rPr>
        <w:drawing>
          <wp:inline distT="0" distB="0" distL="0" distR="0">
            <wp:extent cx="2114286" cy="1508191"/>
            <wp:effectExtent l="19050" t="0" r="264" b="0"/>
            <wp:docPr id="6"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630661" w:rsidRPr="00630661" w:rsidRDefault="00630661" w:rsidP="00630661">
      <w:pPr>
        <w:tabs>
          <w:tab w:val="left" w:pos="4253"/>
        </w:tabs>
        <w:spacing w:after="120"/>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user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293AD4">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Alternatively,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ed driver and his teammates. Since hovering over the names of the teammates in the </w:t>
      </w:r>
      <w:r w:rsidR="00293AD4">
        <w:rPr>
          <w:rFonts w:ascii="Palatino Linotype" w:hAnsi="Palatino Linotype" w:cs="URWPalladioL-Roma"/>
          <w:sz w:val="20"/>
          <w:szCs w:val="20"/>
          <w:lang w:val="en-US"/>
        </w:rPr>
        <w:t>Compa</w:t>
      </w:r>
      <w:r w:rsidR="00293AD4">
        <w:rPr>
          <w:rFonts w:ascii="Palatino Linotype" w:hAnsi="Palatino Linotype" w:cs="URWPalladioL-Roma"/>
          <w:sz w:val="20"/>
          <w:szCs w:val="20"/>
          <w:lang w:val="en-US"/>
        </w:rPr>
        <w:t>r</w:t>
      </w:r>
      <w:r w:rsidR="00293AD4">
        <w:rPr>
          <w:rFonts w:ascii="Palatino Linotype" w:hAnsi="Palatino Linotype" w:cs="URWPalladioL-Roma"/>
          <w:sz w:val="20"/>
          <w:szCs w:val="20"/>
          <w:lang w:val="en-US"/>
        </w:rPr>
        <w:t xml:space="preserve">isons </w:t>
      </w:r>
      <w:r w:rsidR="0078069E">
        <w:rPr>
          <w:rFonts w:ascii="Palatino Linotype" w:hAnsi="Palatino Linotype" w:cs="URWPalladioL-Roma"/>
          <w:sz w:val="20"/>
          <w:szCs w:val="20"/>
          <w:lang w:val="en-US"/>
        </w:rPr>
        <w:t>Against Teammates chart highlights the corresponding circles in the PCA (and vice ve</w:t>
      </w:r>
      <w:r w:rsidR="0078069E">
        <w:rPr>
          <w:rFonts w:ascii="Palatino Linotype" w:hAnsi="Palatino Linotype" w:cs="URWPalladioL-Roma"/>
          <w:sz w:val="20"/>
          <w:szCs w:val="20"/>
          <w:lang w:val="en-US"/>
        </w:rPr>
        <w:t>r</w:t>
      </w:r>
      <w:r w:rsidR="0078069E">
        <w:rPr>
          <w:rFonts w:ascii="Palatino Linotype" w:hAnsi="Palatino Linotype" w:cs="URWPalladioL-Roma"/>
          <w:sz w:val="20"/>
          <w:szCs w:val="20"/>
          <w:lang w:val="en-US"/>
        </w:rPr>
        <w:t xml:space="preserve">sa), a user can also see how strong a teammate is, so that they can attribute the right “value” to some of the wins/losses (a driver losing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39059D" w:rsidRDefault="00293AD4" w:rsidP="00630661">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once again, the user can select a new driver by clicking the magnifying glasses on the legend.</w:t>
      </w:r>
    </w:p>
    <w:p w:rsidR="0039059D" w:rsidRPr="0039059D" w:rsidRDefault="0039059D" w:rsidP="004934AD">
      <w:pPr>
        <w:tabs>
          <w:tab w:val="left" w:pos="4253"/>
        </w:tabs>
        <w:spacing w:after="0"/>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t>6. Limitations</w:t>
      </w:r>
    </w:p>
    <w:p w:rsidR="00E0300F" w:rsidRDefault="002A5329" w:rsidP="002A5329">
      <w:pPr>
        <w:tabs>
          <w:tab w:val="left" w:pos="4253"/>
        </w:tabs>
        <w:spacing w:after="0"/>
        <w:ind w:left="284" w:right="210" w:firstLine="284"/>
        <w:jc w:val="both"/>
        <w:rPr>
          <w:rFonts w:ascii="Palatino Linotype" w:hAnsi="Palatino Linotype"/>
          <w:sz w:val="20"/>
          <w:szCs w:val="20"/>
          <w:lang w:val="en-US"/>
        </w:rPr>
      </w:pPr>
      <w:r w:rsidRPr="002A5329">
        <w:rPr>
          <w:rFonts w:ascii="Palatino Linotype" w:hAnsi="Palatino Linotype"/>
          <w:sz w:val="20"/>
          <w:szCs w:val="20"/>
          <w:lang w:val="en-US"/>
        </w:rPr>
        <w:t>The biggest limitation is surely the lack of qualifying info, that forced the list of selectable dri</w:t>
      </w:r>
      <w:r w:rsidRPr="002A5329">
        <w:rPr>
          <w:rFonts w:ascii="Palatino Linotype" w:hAnsi="Palatino Linotype"/>
          <w:sz w:val="20"/>
          <w:szCs w:val="20"/>
          <w:lang w:val="en-US"/>
        </w:rPr>
        <w:t>v</w:t>
      </w:r>
      <w:r w:rsidRPr="002A5329">
        <w:rPr>
          <w:rFonts w:ascii="Palatino Linotype" w:hAnsi="Palatino Linotype"/>
          <w:sz w:val="20"/>
          <w:szCs w:val="20"/>
          <w:lang w:val="en-US"/>
        </w:rPr>
        <w:t xml:space="preserve">ers to start from 1994. Even though the </w:t>
      </w:r>
      <w:proofErr w:type="spellStart"/>
      <w:r w:rsidRPr="002A5329">
        <w:rPr>
          <w:rFonts w:ascii="Palatino Linotype" w:hAnsi="Palatino Linotype"/>
          <w:sz w:val="20"/>
          <w:szCs w:val="20"/>
          <w:lang w:val="en-US"/>
        </w:rPr>
        <w:t>da-taset</w:t>
      </w:r>
      <w:proofErr w:type="spellEnd"/>
      <w:r w:rsidRPr="002A5329">
        <w:rPr>
          <w:rFonts w:ascii="Palatino Linotype" w:hAnsi="Palatino Linotype"/>
          <w:sz w:val="20"/>
          <w:szCs w:val="20"/>
          <w:lang w:val="en-US"/>
        </w:rPr>
        <w:t xml:space="preserve"> promised complete stats from the fifties to today, not only qualifying data starts only from </w:t>
      </w:r>
      <w:r w:rsidRPr="002A5329">
        <w:rPr>
          <w:rFonts w:ascii="Palatino Linotype" w:hAnsi="Palatino Linotype"/>
          <w:sz w:val="20"/>
          <w:szCs w:val="20"/>
          <w:lang w:val="en-US"/>
        </w:rPr>
        <w:lastRenderedPageBreak/>
        <w:t xml:space="preserve">1994, but there are also some short gaps even </w:t>
      </w:r>
      <w:proofErr w:type="spellStart"/>
      <w:r w:rsidRPr="002A5329">
        <w:rPr>
          <w:rFonts w:ascii="Palatino Linotype" w:hAnsi="Palatino Linotype"/>
          <w:sz w:val="20"/>
          <w:szCs w:val="20"/>
          <w:lang w:val="en-US"/>
        </w:rPr>
        <w:t>af-ter</w:t>
      </w:r>
      <w:proofErr w:type="spellEnd"/>
      <w:r w:rsidRPr="002A5329">
        <w:rPr>
          <w:rFonts w:ascii="Palatino Linotype" w:hAnsi="Palatino Linotype"/>
          <w:sz w:val="20"/>
          <w:szCs w:val="20"/>
          <w:lang w:val="en-US"/>
        </w:rPr>
        <w:t>, which were noticed only during the more advanced phases of this project. This forced me to use an asterisk near every value that</w:t>
      </w:r>
      <w:r>
        <w:rPr>
          <w:rFonts w:ascii="Palatino Linotype" w:hAnsi="Palatino Linotype"/>
          <w:sz w:val="20"/>
          <w:szCs w:val="20"/>
          <w:lang w:val="en-US"/>
        </w:rPr>
        <w:t xml:space="preserve"> </w:t>
      </w:r>
      <w:r w:rsidRPr="002A5329">
        <w:rPr>
          <w:rFonts w:ascii="Palatino Linotype" w:hAnsi="Palatino Linotype"/>
          <w:sz w:val="20"/>
          <w:szCs w:val="20"/>
          <w:lang w:val="en-US"/>
        </w:rPr>
        <w:t>expres</w:t>
      </w:r>
      <w:r w:rsidRPr="002A5329">
        <w:rPr>
          <w:rFonts w:ascii="Palatino Linotype" w:hAnsi="Palatino Linotype"/>
          <w:sz w:val="20"/>
          <w:szCs w:val="20"/>
          <w:lang w:val="en-US"/>
        </w:rPr>
        <w:t>s</w:t>
      </w:r>
      <w:r w:rsidRPr="002A5329">
        <w:rPr>
          <w:rFonts w:ascii="Palatino Linotype" w:hAnsi="Palatino Linotype"/>
          <w:sz w:val="20"/>
          <w:szCs w:val="20"/>
          <w:lang w:val="en-US"/>
        </w:rPr>
        <w:t>es the number of pole positions, which notifies the user that such stats may contain missing i</w:t>
      </w:r>
      <w:r w:rsidRPr="002A5329">
        <w:rPr>
          <w:rFonts w:ascii="Palatino Linotype" w:hAnsi="Palatino Linotype"/>
          <w:sz w:val="20"/>
          <w:szCs w:val="20"/>
          <w:lang w:val="en-US"/>
        </w:rPr>
        <w:t>n</w:t>
      </w:r>
      <w:r w:rsidRPr="002A5329">
        <w:rPr>
          <w:rFonts w:ascii="Palatino Linotype" w:hAnsi="Palatino Linotype"/>
          <w:sz w:val="20"/>
          <w:szCs w:val="20"/>
          <w:lang w:val="en-US"/>
        </w:rPr>
        <w:t>formation and that should be taken with a grain of salt.</w:t>
      </w:r>
    </w:p>
    <w:p w:rsidR="002A5329" w:rsidRDefault="00D711DC" w:rsidP="002A5329">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Regarding the scope of this work, being a so-lo project, some cuts had to be made: for once, I wish I could have implemented more filters for the ‘Co</w:t>
      </w:r>
      <w:r w:rsidRPr="00D711DC">
        <w:rPr>
          <w:rFonts w:ascii="Palatino Linotype" w:hAnsi="Palatino Linotype"/>
          <w:sz w:val="20"/>
          <w:szCs w:val="20"/>
          <w:lang w:val="en-US"/>
        </w:rPr>
        <w:t>m</w:t>
      </w:r>
      <w:r w:rsidRPr="00D711DC">
        <w:rPr>
          <w:rFonts w:ascii="Palatino Linotype" w:hAnsi="Palatino Linotype"/>
          <w:sz w:val="20"/>
          <w:szCs w:val="20"/>
          <w:lang w:val="en-US"/>
        </w:rPr>
        <w:t>parisons Against Teammates’ chart, for example visualizing the wins/losses in races where only both drivers achieved a certain threshold of points, or fi</w:t>
      </w:r>
      <w:r w:rsidRPr="00D711DC">
        <w:rPr>
          <w:rFonts w:ascii="Palatino Linotype" w:hAnsi="Palatino Linotype"/>
          <w:sz w:val="20"/>
          <w:szCs w:val="20"/>
          <w:lang w:val="en-US"/>
        </w:rPr>
        <w:t>l</w:t>
      </w:r>
      <w:r w:rsidRPr="00D711DC">
        <w:rPr>
          <w:rFonts w:ascii="Palatino Linotype" w:hAnsi="Palatino Linotype"/>
          <w:sz w:val="20"/>
          <w:szCs w:val="20"/>
          <w:lang w:val="en-US"/>
        </w:rPr>
        <w:t xml:space="preserve">tering out races where one of them suffered from a reliability issue that prevented him from reaching the better place against the teammate. Such filters can only </w:t>
      </w:r>
      <w:proofErr w:type="spellStart"/>
      <w:r w:rsidRPr="00D711DC">
        <w:rPr>
          <w:rFonts w:ascii="Palatino Linotype" w:hAnsi="Palatino Linotype"/>
          <w:sz w:val="20"/>
          <w:szCs w:val="20"/>
          <w:lang w:val="en-US"/>
        </w:rPr>
        <w:t>im</w:t>
      </w:r>
      <w:proofErr w:type="spellEnd"/>
      <w:r w:rsidRPr="00D711DC">
        <w:rPr>
          <w:rFonts w:ascii="Palatino Linotype" w:hAnsi="Palatino Linotype"/>
          <w:sz w:val="20"/>
          <w:szCs w:val="20"/>
          <w:lang w:val="en-US"/>
        </w:rPr>
        <w:t>-prove the user’s understandings of a dynamic between the selected driver and his tea</w:t>
      </w:r>
      <w:r w:rsidRPr="00D711DC">
        <w:rPr>
          <w:rFonts w:ascii="Palatino Linotype" w:hAnsi="Palatino Linotype"/>
          <w:sz w:val="20"/>
          <w:szCs w:val="20"/>
          <w:lang w:val="en-US"/>
        </w:rPr>
        <w:t>m</w:t>
      </w:r>
      <w:r w:rsidRPr="00D711DC">
        <w:rPr>
          <w:rFonts w:ascii="Palatino Linotype" w:hAnsi="Palatino Linotype"/>
          <w:sz w:val="20"/>
          <w:szCs w:val="20"/>
          <w:lang w:val="en-US"/>
        </w:rPr>
        <w:t>mates.</w:t>
      </w:r>
    </w:p>
    <w:p w:rsidR="00D711DC" w:rsidRDefault="00D711DC" w:rsidP="002A5329">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Also, even though I stand by my decision to show only three macro categories, I wish I could have implemented a toggle that lets the DNF chart display more categories in order to satisfy the more demanding users that want to know the exact reason behind a DNF.</w:t>
      </w:r>
    </w:p>
    <w:p w:rsidR="00D711DC" w:rsidRDefault="00D711DC" w:rsidP="00D711D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I also wish I could have implemented the in-</w:t>
      </w:r>
      <w:proofErr w:type="spellStart"/>
      <w:r w:rsidRPr="00D711DC">
        <w:rPr>
          <w:rFonts w:ascii="Palatino Linotype" w:hAnsi="Palatino Linotype"/>
          <w:sz w:val="20"/>
          <w:szCs w:val="20"/>
          <w:lang w:val="en-US"/>
        </w:rPr>
        <w:t>itial</w:t>
      </w:r>
      <w:proofErr w:type="spellEnd"/>
      <w:r w:rsidRPr="00D711DC">
        <w:rPr>
          <w:rFonts w:ascii="Palatino Linotype" w:hAnsi="Palatino Linotype"/>
          <w:sz w:val="20"/>
          <w:szCs w:val="20"/>
          <w:lang w:val="en-US"/>
        </w:rPr>
        <w:t xml:space="preserve"> selection of a driver through visualization, and not through the time unusual slider/drop-down combo: however I could not think of any-thing that did not feel “gimmicky”, meaning that it used visualization just for the sake of it, so I settled for something that I felt to be more int</w:t>
      </w:r>
      <w:r w:rsidRPr="00D711DC">
        <w:rPr>
          <w:rFonts w:ascii="Palatino Linotype" w:hAnsi="Palatino Linotype"/>
          <w:sz w:val="20"/>
          <w:szCs w:val="20"/>
          <w:lang w:val="en-US"/>
        </w:rPr>
        <w:t>u</w:t>
      </w:r>
      <w:r w:rsidRPr="00D711DC">
        <w:rPr>
          <w:rFonts w:ascii="Palatino Linotype" w:hAnsi="Palatino Linotype"/>
          <w:sz w:val="20"/>
          <w:szCs w:val="20"/>
          <w:lang w:val="en-US"/>
        </w:rPr>
        <w:t>itive.</w:t>
      </w:r>
    </w:p>
    <w:p w:rsidR="00D711DC" w:rsidRDefault="00D711DC" w:rsidP="00630661">
      <w:pPr>
        <w:pStyle w:val="Default"/>
        <w:spacing w:line="276" w:lineRule="auto"/>
        <w:ind w:left="284"/>
        <w:rPr>
          <w:sz w:val="28"/>
          <w:szCs w:val="28"/>
        </w:rPr>
      </w:pPr>
      <w:r>
        <w:rPr>
          <w:b/>
          <w:bCs/>
          <w:sz w:val="28"/>
          <w:szCs w:val="28"/>
        </w:rPr>
        <w:t xml:space="preserve">7. </w:t>
      </w:r>
      <w:proofErr w:type="spellStart"/>
      <w:r>
        <w:rPr>
          <w:b/>
          <w:bCs/>
          <w:sz w:val="28"/>
          <w:szCs w:val="28"/>
        </w:rPr>
        <w:t>Conclusion</w:t>
      </w:r>
      <w:proofErr w:type="spellEnd"/>
      <w:r>
        <w:rPr>
          <w:b/>
          <w:bCs/>
          <w:sz w:val="28"/>
          <w:szCs w:val="28"/>
        </w:rPr>
        <w:t xml:space="preserve"> </w:t>
      </w:r>
    </w:p>
    <w:p w:rsidR="00D711DC" w:rsidRDefault="00D711DC" w:rsidP="00D711D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 xml:space="preserve">All in all, while it’s surely no match for a more professional tool that is built on a larger quantity of data not publicly available, I feel that “Driver </w:t>
      </w:r>
      <w:proofErr w:type="spellStart"/>
      <w:r w:rsidRPr="00D711DC">
        <w:rPr>
          <w:rFonts w:ascii="Palatino Linotype" w:hAnsi="Palatino Linotype"/>
          <w:sz w:val="20"/>
          <w:szCs w:val="20"/>
          <w:lang w:val="en-US"/>
        </w:rPr>
        <w:t>Analyser</w:t>
      </w:r>
      <w:proofErr w:type="spellEnd"/>
      <w:r w:rsidRPr="00D711DC">
        <w:rPr>
          <w:rFonts w:ascii="Palatino Linotype" w:hAnsi="Palatino Linotype"/>
          <w:sz w:val="20"/>
          <w:szCs w:val="20"/>
          <w:lang w:val="en-US"/>
        </w:rPr>
        <w:t>” offers a quick and intuitive way to gain a gre</w:t>
      </w:r>
      <w:r w:rsidRPr="00D711DC">
        <w:rPr>
          <w:rFonts w:ascii="Palatino Linotype" w:hAnsi="Palatino Linotype"/>
          <w:sz w:val="20"/>
          <w:szCs w:val="20"/>
          <w:lang w:val="en-US"/>
        </w:rPr>
        <w:t>a</w:t>
      </w:r>
      <w:r w:rsidRPr="00D711DC">
        <w:rPr>
          <w:rFonts w:ascii="Palatino Linotype" w:hAnsi="Palatino Linotype"/>
          <w:sz w:val="20"/>
          <w:szCs w:val="20"/>
          <w:lang w:val="en-US"/>
        </w:rPr>
        <w:t xml:space="preserve">ter understanding of a </w:t>
      </w:r>
      <w:proofErr w:type="spellStart"/>
      <w:r w:rsidRPr="00D711DC">
        <w:rPr>
          <w:rFonts w:ascii="Palatino Linotype" w:hAnsi="Palatino Linotype"/>
          <w:sz w:val="20"/>
          <w:szCs w:val="20"/>
          <w:lang w:val="en-US"/>
        </w:rPr>
        <w:t>driv-er’s</w:t>
      </w:r>
      <w:proofErr w:type="spellEnd"/>
      <w:r w:rsidRPr="00D711DC">
        <w:rPr>
          <w:rFonts w:ascii="Palatino Linotype" w:hAnsi="Palatino Linotype"/>
          <w:sz w:val="20"/>
          <w:szCs w:val="20"/>
          <w:lang w:val="en-US"/>
        </w:rPr>
        <w:t xml:space="preserve"> career, where a lot of meaningful insights can be made just with a short s</w:t>
      </w:r>
      <w:r w:rsidRPr="00D711DC">
        <w:rPr>
          <w:rFonts w:ascii="Palatino Linotype" w:hAnsi="Palatino Linotype"/>
          <w:sz w:val="20"/>
          <w:szCs w:val="20"/>
          <w:lang w:val="en-US"/>
        </w:rPr>
        <w:t>e</w:t>
      </w:r>
      <w:r w:rsidRPr="00D711DC">
        <w:rPr>
          <w:rFonts w:ascii="Palatino Linotype" w:hAnsi="Palatino Linotype"/>
          <w:sz w:val="20"/>
          <w:szCs w:val="20"/>
          <w:lang w:val="en-US"/>
        </w:rPr>
        <w:t>ries of ‘clicks’.</w:t>
      </w:r>
    </w:p>
    <w:p w:rsidR="00D711DC" w:rsidRDefault="00D711DC" w:rsidP="00D711DC">
      <w:pPr>
        <w:pStyle w:val="Default"/>
        <w:rPr>
          <w:b/>
          <w:bCs/>
          <w:sz w:val="28"/>
          <w:szCs w:val="28"/>
          <w:lang w:val="en-US"/>
        </w:rPr>
      </w:pPr>
    </w:p>
    <w:p w:rsidR="00D711DC" w:rsidRPr="00D711DC" w:rsidRDefault="00D711DC" w:rsidP="00630661">
      <w:pPr>
        <w:pStyle w:val="Default"/>
        <w:spacing w:line="276" w:lineRule="auto"/>
        <w:ind w:left="284"/>
        <w:rPr>
          <w:sz w:val="28"/>
          <w:szCs w:val="28"/>
          <w:lang w:val="en-US"/>
        </w:rPr>
      </w:pPr>
      <w:r w:rsidRPr="00D711DC">
        <w:rPr>
          <w:b/>
          <w:bCs/>
          <w:sz w:val="28"/>
          <w:szCs w:val="28"/>
          <w:lang w:val="en-US"/>
        </w:rPr>
        <w:lastRenderedPageBreak/>
        <w:t xml:space="preserve">8. References </w:t>
      </w:r>
    </w:p>
    <w:p w:rsidR="00D711DC" w:rsidRPr="00D711DC" w:rsidRDefault="00D711DC" w:rsidP="00D711DC">
      <w:pPr>
        <w:pStyle w:val="Default"/>
        <w:spacing w:after="60"/>
        <w:ind w:left="284"/>
        <w:rPr>
          <w:sz w:val="20"/>
          <w:szCs w:val="20"/>
          <w:lang w:val="en-US"/>
        </w:rPr>
      </w:pPr>
      <w:r w:rsidRPr="00D711DC">
        <w:rPr>
          <w:sz w:val="20"/>
          <w:szCs w:val="20"/>
          <w:lang w:val="en-US"/>
        </w:rPr>
        <w:t xml:space="preserve">[1] </w:t>
      </w:r>
      <w:proofErr w:type="spellStart"/>
      <w:r w:rsidRPr="00D711DC">
        <w:rPr>
          <w:sz w:val="20"/>
          <w:szCs w:val="20"/>
          <w:lang w:val="en-US"/>
        </w:rPr>
        <w:t>Lampprecht</w:t>
      </w:r>
      <w:proofErr w:type="spellEnd"/>
      <w:r w:rsidRPr="00D711DC">
        <w:rPr>
          <w:sz w:val="20"/>
          <w:szCs w:val="20"/>
          <w:lang w:val="en-US"/>
        </w:rPr>
        <w:t xml:space="preserve">, Tobias &amp; </w:t>
      </w:r>
      <w:proofErr w:type="spellStart"/>
      <w:r w:rsidRPr="00D711DC">
        <w:rPr>
          <w:sz w:val="20"/>
          <w:szCs w:val="20"/>
          <w:lang w:val="en-US"/>
        </w:rPr>
        <w:t>Salb</w:t>
      </w:r>
      <w:proofErr w:type="spellEnd"/>
      <w:r w:rsidRPr="00D711DC">
        <w:rPr>
          <w:sz w:val="20"/>
          <w:szCs w:val="20"/>
          <w:lang w:val="en-US"/>
        </w:rPr>
        <w:t xml:space="preserve">, David &amp; </w:t>
      </w:r>
      <w:proofErr w:type="spellStart"/>
      <w:r w:rsidRPr="00D711DC">
        <w:rPr>
          <w:sz w:val="20"/>
          <w:szCs w:val="20"/>
          <w:lang w:val="en-US"/>
        </w:rPr>
        <w:t>Mauser</w:t>
      </w:r>
      <w:proofErr w:type="spellEnd"/>
      <w:r w:rsidRPr="00D711DC">
        <w:rPr>
          <w:sz w:val="20"/>
          <w:szCs w:val="20"/>
          <w:lang w:val="en-US"/>
        </w:rPr>
        <w:t xml:space="preserve">, </w:t>
      </w:r>
      <w:proofErr w:type="spellStart"/>
      <w:r w:rsidRPr="00D711DC">
        <w:rPr>
          <w:sz w:val="20"/>
          <w:szCs w:val="20"/>
          <w:lang w:val="en-US"/>
        </w:rPr>
        <w:t>Marek</w:t>
      </w:r>
      <w:proofErr w:type="spellEnd"/>
      <w:r w:rsidRPr="00D711DC">
        <w:rPr>
          <w:sz w:val="20"/>
          <w:szCs w:val="20"/>
          <w:lang w:val="en-US"/>
        </w:rPr>
        <w:t xml:space="preserve"> &amp; </w:t>
      </w:r>
      <w:proofErr w:type="spellStart"/>
      <w:r w:rsidRPr="00D711DC">
        <w:rPr>
          <w:sz w:val="20"/>
          <w:szCs w:val="20"/>
          <w:lang w:val="en-US"/>
        </w:rPr>
        <w:t>Wetering</w:t>
      </w:r>
      <w:proofErr w:type="spellEnd"/>
      <w:r w:rsidRPr="00D711DC">
        <w:rPr>
          <w:sz w:val="20"/>
          <w:szCs w:val="20"/>
          <w:lang w:val="en-US"/>
        </w:rPr>
        <w:t xml:space="preserve">, </w:t>
      </w:r>
      <w:proofErr w:type="spellStart"/>
      <w:r w:rsidRPr="00D711DC">
        <w:rPr>
          <w:sz w:val="20"/>
          <w:szCs w:val="20"/>
          <w:lang w:val="en-US"/>
        </w:rPr>
        <w:t>Huub</w:t>
      </w:r>
      <w:proofErr w:type="spellEnd"/>
      <w:r w:rsidRPr="00D711DC">
        <w:rPr>
          <w:sz w:val="20"/>
          <w:szCs w:val="20"/>
          <w:lang w:val="en-US"/>
        </w:rPr>
        <w:t xml:space="preserve"> &amp; Burch, Michael &amp; </w:t>
      </w:r>
      <w:proofErr w:type="spellStart"/>
      <w:r w:rsidRPr="00D711DC">
        <w:rPr>
          <w:sz w:val="20"/>
          <w:szCs w:val="20"/>
          <w:lang w:val="en-US"/>
        </w:rPr>
        <w:t>Kloos</w:t>
      </w:r>
      <w:proofErr w:type="spellEnd"/>
      <w:r w:rsidRPr="00D711DC">
        <w:rPr>
          <w:sz w:val="20"/>
          <w:szCs w:val="20"/>
          <w:lang w:val="en-US"/>
        </w:rPr>
        <w:t xml:space="preserve">, </w:t>
      </w:r>
      <w:proofErr w:type="spellStart"/>
      <w:r w:rsidRPr="00D711DC">
        <w:rPr>
          <w:sz w:val="20"/>
          <w:szCs w:val="20"/>
          <w:lang w:val="en-US"/>
        </w:rPr>
        <w:t>Uwe</w:t>
      </w:r>
      <w:proofErr w:type="spellEnd"/>
      <w:r w:rsidRPr="00D711DC">
        <w:rPr>
          <w:sz w:val="20"/>
          <w:szCs w:val="20"/>
          <w:lang w:val="en-US"/>
        </w:rPr>
        <w:t xml:space="preserve">. (2019). Visual Analysis of Formula One Races. 10.1109/IV.2019.00025. </w:t>
      </w:r>
    </w:p>
    <w:p w:rsidR="00D711DC" w:rsidRDefault="00D711DC" w:rsidP="00D711DC">
      <w:pPr>
        <w:tabs>
          <w:tab w:val="left" w:pos="4253"/>
        </w:tabs>
        <w:spacing w:after="60"/>
        <w:ind w:left="284" w:right="210"/>
        <w:rPr>
          <w:rFonts w:ascii="Palatino Linotype" w:hAnsi="Palatino Linotype"/>
          <w:sz w:val="20"/>
          <w:szCs w:val="20"/>
          <w:lang w:val="en-US"/>
        </w:rPr>
      </w:pPr>
      <w:r w:rsidRPr="00D711DC">
        <w:rPr>
          <w:rFonts w:ascii="Palatino Linotype" w:hAnsi="Palatino Linotype"/>
          <w:sz w:val="20"/>
          <w:szCs w:val="20"/>
          <w:lang w:val="en-US"/>
        </w:rPr>
        <w:t xml:space="preserve">[2] </w:t>
      </w:r>
      <w:hyperlink r:id="rId16" w:history="1">
        <w:r w:rsidRPr="001870FC">
          <w:rPr>
            <w:rStyle w:val="Collegamentoipertestuale"/>
            <w:rFonts w:ascii="Palatino Linotype" w:hAnsi="Palatino Linotype"/>
            <w:sz w:val="20"/>
            <w:szCs w:val="20"/>
            <w:lang w:val="en-US"/>
          </w:rPr>
          <w:t>https://www.kaggle.com/rohanrao/formula-1-world-championship-1950-2020</w:t>
        </w:r>
      </w:hyperlink>
    </w:p>
    <w:p w:rsidR="00D711DC" w:rsidRDefault="00D711DC" w:rsidP="00D711DC">
      <w:pPr>
        <w:tabs>
          <w:tab w:val="left" w:pos="4253"/>
        </w:tabs>
        <w:spacing w:after="60"/>
        <w:ind w:left="284" w:right="210"/>
        <w:rPr>
          <w:rFonts w:ascii="Palatino Linotype" w:hAnsi="Palatino Linotype"/>
          <w:sz w:val="20"/>
          <w:szCs w:val="20"/>
          <w:lang w:val="en-US"/>
        </w:rPr>
      </w:pPr>
      <w:r>
        <w:rPr>
          <w:rFonts w:ascii="Palatino Linotype" w:hAnsi="Palatino Linotype"/>
          <w:sz w:val="20"/>
          <w:szCs w:val="20"/>
          <w:lang w:val="en-US"/>
        </w:rPr>
        <w:t xml:space="preserve">[3] </w:t>
      </w:r>
      <w:hyperlink r:id="rId17" w:history="1">
        <w:r w:rsidRPr="001870FC">
          <w:rPr>
            <w:rStyle w:val="Collegamentoipertestuale"/>
            <w:rFonts w:ascii="Palatino Linotype" w:hAnsi="Palatino Linotype"/>
            <w:sz w:val="20"/>
            <w:szCs w:val="20"/>
            <w:lang w:val="en-US"/>
          </w:rPr>
          <w:t>www.talend.com</w:t>
        </w:r>
      </w:hyperlink>
    </w:p>
    <w:p w:rsidR="00D711DC" w:rsidRPr="00D711DC" w:rsidRDefault="00D711DC" w:rsidP="00D711DC">
      <w:pPr>
        <w:tabs>
          <w:tab w:val="left" w:pos="4253"/>
        </w:tabs>
        <w:spacing w:after="120"/>
        <w:ind w:left="284" w:right="210"/>
        <w:rPr>
          <w:rFonts w:ascii="Palatino Linotype" w:hAnsi="Palatino Linotype"/>
          <w:sz w:val="20"/>
          <w:szCs w:val="20"/>
          <w:lang w:val="en-US"/>
        </w:rPr>
      </w:pPr>
      <w:r>
        <w:rPr>
          <w:rFonts w:ascii="Palatino Linotype" w:hAnsi="Palatino Linotype"/>
          <w:sz w:val="20"/>
          <w:szCs w:val="20"/>
          <w:lang w:val="en-US"/>
        </w:rPr>
        <w:t>[4] www.d3js.org</w:t>
      </w:r>
    </w:p>
    <w:sectPr w:rsidR="00D711DC" w:rsidRPr="00D711DC" w:rsidSect="002A5329">
      <w:type w:val="continuous"/>
      <w:pgSz w:w="11906" w:h="16838"/>
      <w:pgMar w:top="1417" w:right="1134" w:bottom="1134"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4EFE" w:rsidRDefault="005A4EFE" w:rsidP="00B50C07">
      <w:pPr>
        <w:spacing w:after="0" w:line="240" w:lineRule="auto"/>
      </w:pPr>
      <w:r>
        <w:separator/>
      </w:r>
    </w:p>
  </w:endnote>
  <w:endnote w:type="continuationSeparator" w:id="0">
    <w:p w:rsidR="005A4EFE" w:rsidRDefault="005A4EFE"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altName w:val="Palatino"/>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C15BA6">
        <w:pPr>
          <w:pStyle w:val="Pidipagina"/>
          <w:jc w:val="center"/>
        </w:pPr>
        <w:fldSimple w:instr=" PAGE   \* MERGEFORMAT ">
          <w:r w:rsidR="00630661">
            <w:rPr>
              <w:noProof/>
            </w:rPr>
            <w:t>6</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4EFE" w:rsidRDefault="005A4EFE" w:rsidP="00B50C07">
      <w:pPr>
        <w:spacing w:after="0" w:line="240" w:lineRule="auto"/>
      </w:pPr>
      <w:r>
        <w:separator/>
      </w:r>
    </w:p>
  </w:footnote>
  <w:footnote w:type="continuationSeparator" w:id="0">
    <w:p w:rsidR="005A4EFE" w:rsidRDefault="005A4EFE"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2757F"/>
    <w:rsid w:val="00035B5D"/>
    <w:rsid w:val="00050656"/>
    <w:rsid w:val="00057E23"/>
    <w:rsid w:val="00060942"/>
    <w:rsid w:val="00065B52"/>
    <w:rsid w:val="00072E44"/>
    <w:rsid w:val="00086B1B"/>
    <w:rsid w:val="000A2C93"/>
    <w:rsid w:val="000A4485"/>
    <w:rsid w:val="000B2944"/>
    <w:rsid w:val="000B5A83"/>
    <w:rsid w:val="000D736B"/>
    <w:rsid w:val="000F4C1B"/>
    <w:rsid w:val="000F61E4"/>
    <w:rsid w:val="0011453D"/>
    <w:rsid w:val="00114E49"/>
    <w:rsid w:val="001205A1"/>
    <w:rsid w:val="00133217"/>
    <w:rsid w:val="0014154D"/>
    <w:rsid w:val="00142422"/>
    <w:rsid w:val="0015148C"/>
    <w:rsid w:val="00174EEB"/>
    <w:rsid w:val="00175FB5"/>
    <w:rsid w:val="00187601"/>
    <w:rsid w:val="001D7074"/>
    <w:rsid w:val="001D792E"/>
    <w:rsid w:val="00202B2F"/>
    <w:rsid w:val="00233A54"/>
    <w:rsid w:val="002370B6"/>
    <w:rsid w:val="00280E9E"/>
    <w:rsid w:val="0028763C"/>
    <w:rsid w:val="00293AD4"/>
    <w:rsid w:val="002A5329"/>
    <w:rsid w:val="002C0220"/>
    <w:rsid w:val="002C09D4"/>
    <w:rsid w:val="002C5DCE"/>
    <w:rsid w:val="002D2483"/>
    <w:rsid w:val="002D264B"/>
    <w:rsid w:val="002D4620"/>
    <w:rsid w:val="002D5182"/>
    <w:rsid w:val="002F4B67"/>
    <w:rsid w:val="0030055B"/>
    <w:rsid w:val="00311ECC"/>
    <w:rsid w:val="00336E44"/>
    <w:rsid w:val="003425EE"/>
    <w:rsid w:val="0039059D"/>
    <w:rsid w:val="003B1F27"/>
    <w:rsid w:val="003B4A67"/>
    <w:rsid w:val="003B55AE"/>
    <w:rsid w:val="003C739B"/>
    <w:rsid w:val="003E3668"/>
    <w:rsid w:val="003F37E4"/>
    <w:rsid w:val="00416AD2"/>
    <w:rsid w:val="004244D4"/>
    <w:rsid w:val="00425DB9"/>
    <w:rsid w:val="00451CC2"/>
    <w:rsid w:val="004643C5"/>
    <w:rsid w:val="004934AD"/>
    <w:rsid w:val="004B2D07"/>
    <w:rsid w:val="004B6DB1"/>
    <w:rsid w:val="004B777D"/>
    <w:rsid w:val="004C04CA"/>
    <w:rsid w:val="004D2EBE"/>
    <w:rsid w:val="004D3E8F"/>
    <w:rsid w:val="00511DD3"/>
    <w:rsid w:val="0052141C"/>
    <w:rsid w:val="00522B43"/>
    <w:rsid w:val="00537AEC"/>
    <w:rsid w:val="00546537"/>
    <w:rsid w:val="00555FDA"/>
    <w:rsid w:val="005847B8"/>
    <w:rsid w:val="005875F2"/>
    <w:rsid w:val="00590E93"/>
    <w:rsid w:val="005A046D"/>
    <w:rsid w:val="005A4EFE"/>
    <w:rsid w:val="005B1DCD"/>
    <w:rsid w:val="005E5D74"/>
    <w:rsid w:val="006079A5"/>
    <w:rsid w:val="0061466D"/>
    <w:rsid w:val="006179D7"/>
    <w:rsid w:val="00626DB6"/>
    <w:rsid w:val="00630661"/>
    <w:rsid w:val="00636BE4"/>
    <w:rsid w:val="006425D2"/>
    <w:rsid w:val="00656E71"/>
    <w:rsid w:val="006621AF"/>
    <w:rsid w:val="00664BF8"/>
    <w:rsid w:val="00670FB8"/>
    <w:rsid w:val="00677B29"/>
    <w:rsid w:val="006A47F2"/>
    <w:rsid w:val="006A6892"/>
    <w:rsid w:val="00706112"/>
    <w:rsid w:val="00710A8E"/>
    <w:rsid w:val="0071306C"/>
    <w:rsid w:val="00716FFD"/>
    <w:rsid w:val="007414AD"/>
    <w:rsid w:val="00764A02"/>
    <w:rsid w:val="0078069E"/>
    <w:rsid w:val="0079739C"/>
    <w:rsid w:val="007A4434"/>
    <w:rsid w:val="007A648B"/>
    <w:rsid w:val="007B3F14"/>
    <w:rsid w:val="007C510D"/>
    <w:rsid w:val="007E13D7"/>
    <w:rsid w:val="007E6325"/>
    <w:rsid w:val="007E7D16"/>
    <w:rsid w:val="007F555E"/>
    <w:rsid w:val="00806A99"/>
    <w:rsid w:val="00817276"/>
    <w:rsid w:val="00850CA5"/>
    <w:rsid w:val="00863EC6"/>
    <w:rsid w:val="0087335D"/>
    <w:rsid w:val="008868B1"/>
    <w:rsid w:val="00887414"/>
    <w:rsid w:val="008A06D8"/>
    <w:rsid w:val="008A7042"/>
    <w:rsid w:val="008A7868"/>
    <w:rsid w:val="008C4A0D"/>
    <w:rsid w:val="008F4666"/>
    <w:rsid w:val="00904F87"/>
    <w:rsid w:val="00921366"/>
    <w:rsid w:val="009500A5"/>
    <w:rsid w:val="00961CC8"/>
    <w:rsid w:val="009714BE"/>
    <w:rsid w:val="00976E48"/>
    <w:rsid w:val="00982CF0"/>
    <w:rsid w:val="009A06A0"/>
    <w:rsid w:val="009B2011"/>
    <w:rsid w:val="009C544C"/>
    <w:rsid w:val="009D026F"/>
    <w:rsid w:val="009D051A"/>
    <w:rsid w:val="009D2919"/>
    <w:rsid w:val="009F7E7C"/>
    <w:rsid w:val="00A00C1F"/>
    <w:rsid w:val="00A230AA"/>
    <w:rsid w:val="00A2489D"/>
    <w:rsid w:val="00A354BC"/>
    <w:rsid w:val="00A35C3E"/>
    <w:rsid w:val="00A375E0"/>
    <w:rsid w:val="00A613C4"/>
    <w:rsid w:val="00A615D6"/>
    <w:rsid w:val="00A70ED5"/>
    <w:rsid w:val="00A750D7"/>
    <w:rsid w:val="00A82E55"/>
    <w:rsid w:val="00A93DFC"/>
    <w:rsid w:val="00AB617A"/>
    <w:rsid w:val="00AC7F54"/>
    <w:rsid w:val="00AD6FCC"/>
    <w:rsid w:val="00AF780A"/>
    <w:rsid w:val="00B06350"/>
    <w:rsid w:val="00B170D8"/>
    <w:rsid w:val="00B204B5"/>
    <w:rsid w:val="00B50C07"/>
    <w:rsid w:val="00B73750"/>
    <w:rsid w:val="00BB7133"/>
    <w:rsid w:val="00C05007"/>
    <w:rsid w:val="00C15BA6"/>
    <w:rsid w:val="00C2107A"/>
    <w:rsid w:val="00C23E59"/>
    <w:rsid w:val="00C4558D"/>
    <w:rsid w:val="00C54E0A"/>
    <w:rsid w:val="00C5686E"/>
    <w:rsid w:val="00C66E9F"/>
    <w:rsid w:val="00C87C7C"/>
    <w:rsid w:val="00C95AD6"/>
    <w:rsid w:val="00CC3A5D"/>
    <w:rsid w:val="00CC784C"/>
    <w:rsid w:val="00D020AB"/>
    <w:rsid w:val="00D425D8"/>
    <w:rsid w:val="00D60B51"/>
    <w:rsid w:val="00D711DC"/>
    <w:rsid w:val="00D93BB2"/>
    <w:rsid w:val="00DB17B5"/>
    <w:rsid w:val="00DE59D0"/>
    <w:rsid w:val="00E0300F"/>
    <w:rsid w:val="00E0469D"/>
    <w:rsid w:val="00E05F3A"/>
    <w:rsid w:val="00E1486E"/>
    <w:rsid w:val="00E253F7"/>
    <w:rsid w:val="00E43633"/>
    <w:rsid w:val="00E57079"/>
    <w:rsid w:val="00E65799"/>
    <w:rsid w:val="00E719B3"/>
    <w:rsid w:val="00E83CAF"/>
    <w:rsid w:val="00E85877"/>
    <w:rsid w:val="00E86833"/>
    <w:rsid w:val="00EB0080"/>
    <w:rsid w:val="00EC0F9B"/>
    <w:rsid w:val="00EC7DF6"/>
    <w:rsid w:val="00EE4953"/>
    <w:rsid w:val="00EE669A"/>
    <w:rsid w:val="00EF1F2D"/>
    <w:rsid w:val="00EF71CC"/>
    <w:rsid w:val="00F030E4"/>
    <w:rsid w:val="00F16512"/>
    <w:rsid w:val="00F24AD6"/>
    <w:rsid w:val="00F27A22"/>
    <w:rsid w:val="00F43B13"/>
    <w:rsid w:val="00F5458B"/>
    <w:rsid w:val="00F63C86"/>
    <w:rsid w:val="00F967BE"/>
    <w:rsid w:val="00FA2FD4"/>
    <w:rsid w:val="00FB5E0F"/>
    <w:rsid w:val="00FE02FB"/>
    <w:rsid w:val="00FE780E"/>
    <w:rsid w:val="00FF2C3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4"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 w:type="character" w:styleId="Collegamentoipertestuale">
    <w:name w:val="Hyperlink"/>
    <w:basedOn w:val="Carpredefinitoparagrafo"/>
    <w:uiPriority w:val="99"/>
    <w:unhideWhenUsed/>
    <w:rsid w:val="00E0300F"/>
    <w:rPr>
      <w:color w:val="0000FF" w:themeColor="hyperlink"/>
      <w:u w:val="single"/>
    </w:rPr>
  </w:style>
  <w:style w:type="paragraph" w:customStyle="1" w:styleId="Default">
    <w:name w:val="Default"/>
    <w:rsid w:val="00D711DC"/>
    <w:pPr>
      <w:autoSpaceDE w:val="0"/>
      <w:autoSpaceDN w:val="0"/>
      <w:adjustRightInd w:val="0"/>
      <w:spacing w:after="0" w:line="240" w:lineRule="auto"/>
    </w:pPr>
    <w:rPr>
      <w:rFonts w:ascii="Palatino Linotype" w:hAnsi="Palatino Linotype" w:cs="Palatino Linotype"/>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www.talend.com" TargetMode="External"/><Relationship Id="rId2" Type="http://schemas.openxmlformats.org/officeDocument/2006/relationships/styles" Target="styles.xml"/><Relationship Id="rId16" Type="http://schemas.openxmlformats.org/officeDocument/2006/relationships/hyperlink" Target="https://www.kaggle.com/rohanrao/formula-1-world-championship-1950-2020"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7E8096-C4E0-4B62-92D8-88635551B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6</Pages>
  <Words>2410</Words>
  <Characters>13738</Characters>
  <Application>Microsoft Office Word</Application>
  <DocSecurity>0</DocSecurity>
  <Lines>114</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167</cp:revision>
  <cp:lastPrinted>2021-03-09T15:27:00Z</cp:lastPrinted>
  <dcterms:created xsi:type="dcterms:W3CDTF">2021-03-02T08:58:00Z</dcterms:created>
  <dcterms:modified xsi:type="dcterms:W3CDTF">2021-03-17T14:23:00Z</dcterms:modified>
</cp:coreProperties>
</file>